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5067BA" w:rsidRPr="00CD151F" w:rsidTr="005B178E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7BA" w:rsidRDefault="005067BA" w:rsidP="005B178E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5067BA" w:rsidRDefault="005067BA" w:rsidP="005B178E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5067BA" w:rsidRDefault="005067BA" w:rsidP="005B178E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7BA" w:rsidRDefault="005067BA" w:rsidP="005B178E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756E1E1" wp14:editId="6B245B63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7BA" w:rsidRDefault="005067BA" w:rsidP="005B178E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5067BA" w:rsidRPr="003E7E18" w:rsidTr="005B178E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67BA" w:rsidRPr="006D3EE8" w:rsidRDefault="005067BA" w:rsidP="005B178E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5067BA" w:rsidRPr="006D3EE8" w:rsidRDefault="005067BA" w:rsidP="005B178E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5067BA" w:rsidRPr="006D3EE8" w:rsidRDefault="005067BA" w:rsidP="005067BA">
      <w:pPr>
        <w:tabs>
          <w:tab w:val="right" w:pos="9498"/>
        </w:tabs>
      </w:pPr>
      <w:r w:rsidRPr="006D3EE8">
        <w:t>Пр</w:t>
      </w:r>
      <w:r>
        <w:t>инято</w:t>
      </w:r>
      <w:r>
        <w:rPr>
          <w:lang w:val="tt-RU"/>
        </w:rPr>
        <w:t xml:space="preserve">                                                                                     </w:t>
      </w:r>
      <w:r w:rsidRPr="006D3EE8">
        <w:t>Утверждено</w:t>
      </w:r>
    </w:p>
    <w:p w:rsidR="005067BA" w:rsidRPr="006D3EE8" w:rsidRDefault="005067BA" w:rsidP="005067BA">
      <w:pPr>
        <w:tabs>
          <w:tab w:val="right" w:pos="9498"/>
        </w:tabs>
      </w:pPr>
      <w:r>
        <w:t>на педагогическом совете</w:t>
      </w:r>
      <w:r>
        <w:rPr>
          <w:lang w:val="tt-RU"/>
        </w:rPr>
        <w:t xml:space="preserve">                                                        </w:t>
      </w:r>
      <w:r w:rsidRPr="006D3EE8">
        <w:t>приказом директора</w:t>
      </w:r>
    </w:p>
    <w:p w:rsidR="005067BA" w:rsidRPr="006D3EE8" w:rsidRDefault="005067BA" w:rsidP="005067BA">
      <w:pPr>
        <w:tabs>
          <w:tab w:val="right" w:pos="9498"/>
        </w:tabs>
        <w:ind w:left="5954" w:hanging="5954"/>
      </w:pPr>
      <w:r w:rsidRPr="006D3EE8">
        <w:t>про</w:t>
      </w:r>
      <w:r w:rsidR="003E7E18">
        <w:t>токол № 1 от «29</w:t>
      </w:r>
      <w:r>
        <w:t xml:space="preserve">»  </w:t>
      </w:r>
      <w:r w:rsidR="003E7E18">
        <w:t>августа  2015</w:t>
      </w:r>
      <w:r>
        <w:t>г</w:t>
      </w:r>
      <w:r>
        <w:rPr>
          <w:lang w:val="tt-RU"/>
        </w:rPr>
        <w:t xml:space="preserve">                                      </w:t>
      </w:r>
      <w:r w:rsidR="002F5C23">
        <w:t xml:space="preserve">№ __ </w:t>
      </w:r>
      <w:r w:rsidR="003E7E18">
        <w:t xml:space="preserve"> от «___» ______2015</w:t>
      </w:r>
      <w:bookmarkStart w:id="0" w:name="_GoBack"/>
      <w:bookmarkEnd w:id="0"/>
      <w:r>
        <w:t xml:space="preserve">                       </w:t>
      </w:r>
      <w:r>
        <w:rPr>
          <w:lang w:val="tt-RU"/>
        </w:rPr>
        <w:t xml:space="preserve">      </w:t>
      </w:r>
      <w:r w:rsidRPr="006D3EE8">
        <w:t>Директор школы:</w:t>
      </w:r>
    </w:p>
    <w:p w:rsidR="005067BA" w:rsidRPr="002F5C23" w:rsidRDefault="005067BA" w:rsidP="005067BA">
      <w:pPr>
        <w:tabs>
          <w:tab w:val="right" w:pos="9498"/>
        </w:tabs>
        <w:rPr>
          <w:lang w:val="tt-RU"/>
        </w:rPr>
      </w:pPr>
      <w:r w:rsidRPr="006D3EE8">
        <w:t xml:space="preserve">                                                                                               </w:t>
      </w:r>
      <w:r>
        <w:rPr>
          <w:lang w:val="tt-RU"/>
        </w:rPr>
        <w:t xml:space="preserve">     </w:t>
      </w:r>
      <w:r>
        <w:t xml:space="preserve">______ </w:t>
      </w:r>
      <w:proofErr w:type="spellStart"/>
      <w:r w:rsidRPr="006D3EE8">
        <w:t>Д.З.Садертдинова</w:t>
      </w:r>
      <w:proofErr w:type="spellEnd"/>
    </w:p>
    <w:p w:rsidR="005067BA" w:rsidRPr="005067BA" w:rsidRDefault="005067BA" w:rsidP="005067BA">
      <w:pPr>
        <w:tabs>
          <w:tab w:val="right" w:pos="9498"/>
        </w:tabs>
        <w:jc w:val="center"/>
        <w:rPr>
          <w:b/>
          <w:sz w:val="40"/>
          <w:szCs w:val="40"/>
          <w:lang w:val="tt-RU"/>
        </w:rPr>
      </w:pPr>
      <w:r w:rsidRPr="005067BA">
        <w:rPr>
          <w:b/>
          <w:sz w:val="40"/>
          <w:szCs w:val="40"/>
          <w:lang w:val="tt-RU"/>
        </w:rPr>
        <w:t xml:space="preserve">ПОЛОЖЕНИЕ </w:t>
      </w:r>
    </w:p>
    <w:p w:rsidR="003A3324" w:rsidRPr="003A3324" w:rsidRDefault="003A3324" w:rsidP="003A3324">
      <w:pPr>
        <w:ind w:left="720"/>
        <w:jc w:val="center"/>
        <w:rPr>
          <w:b/>
          <w:sz w:val="28"/>
          <w:szCs w:val="28"/>
        </w:rPr>
      </w:pPr>
      <w:r w:rsidRPr="003A3324">
        <w:rPr>
          <w:b/>
          <w:sz w:val="28"/>
          <w:szCs w:val="28"/>
        </w:rPr>
        <w:t xml:space="preserve">о  постановке на </w:t>
      </w:r>
      <w:proofErr w:type="spellStart"/>
      <w:r w:rsidRPr="003A3324">
        <w:rPr>
          <w:b/>
          <w:sz w:val="28"/>
          <w:szCs w:val="28"/>
        </w:rPr>
        <w:t>внутришкольный</w:t>
      </w:r>
      <w:proofErr w:type="spellEnd"/>
      <w:r w:rsidRPr="003A3324">
        <w:rPr>
          <w:b/>
          <w:sz w:val="28"/>
          <w:szCs w:val="28"/>
        </w:rPr>
        <w:t xml:space="preserve"> учёт обучающихся 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1. Общие положения</w:t>
      </w:r>
    </w:p>
    <w:p w:rsidR="002F5C23" w:rsidRDefault="002F5C23" w:rsidP="002F5C23">
      <w:pPr>
        <w:pStyle w:val="c1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1.1. Настоящее Положение является нормативно-правовой основой деятельности по постановке </w:t>
      </w:r>
      <w:proofErr w:type="spellStart"/>
      <w:r>
        <w:rPr>
          <w:rStyle w:val="c0"/>
          <w:color w:val="000000"/>
          <w:sz w:val="28"/>
          <w:szCs w:val="28"/>
        </w:rPr>
        <w:t>обучащихся</w:t>
      </w:r>
      <w:proofErr w:type="spellEnd"/>
      <w:r>
        <w:rPr>
          <w:rStyle w:val="c0"/>
          <w:color w:val="000000"/>
          <w:sz w:val="28"/>
          <w:szCs w:val="28"/>
        </w:rPr>
        <w:t xml:space="preserve">  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учёт МБОУ </w:t>
      </w:r>
      <w:proofErr w:type="spellStart"/>
      <w:r>
        <w:rPr>
          <w:rStyle w:val="c0"/>
          <w:color w:val="000000"/>
          <w:sz w:val="28"/>
          <w:szCs w:val="28"/>
        </w:rPr>
        <w:t>Симяковской</w:t>
      </w:r>
      <w:proofErr w:type="spellEnd"/>
      <w:r>
        <w:rPr>
          <w:rStyle w:val="c0"/>
          <w:color w:val="000000"/>
          <w:sz w:val="28"/>
          <w:szCs w:val="28"/>
        </w:rPr>
        <w:t xml:space="preserve">  ООШ.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1.2. В своей деятельности  </w:t>
      </w:r>
      <w:r w:rsidR="007A3D11">
        <w:rPr>
          <w:rStyle w:val="c0"/>
          <w:color w:val="000000"/>
          <w:sz w:val="28"/>
          <w:szCs w:val="28"/>
        </w:rPr>
        <w:t xml:space="preserve">школа </w:t>
      </w:r>
      <w:r>
        <w:rPr>
          <w:rStyle w:val="c0"/>
          <w:color w:val="000000"/>
          <w:sz w:val="28"/>
          <w:szCs w:val="28"/>
        </w:rPr>
        <w:t xml:space="preserve"> руководствуется следующими документами: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Закон Российской Федерации </w:t>
      </w:r>
      <w:r w:rsidR="007A3D11">
        <w:t xml:space="preserve">от 29 декабря 2012 г. N 273-ФЗ </w:t>
      </w:r>
      <w:r>
        <w:rPr>
          <w:rStyle w:val="c0"/>
          <w:color w:val="000000"/>
          <w:sz w:val="28"/>
          <w:szCs w:val="28"/>
        </w:rPr>
        <w:t>«Об образовании»;</w:t>
      </w:r>
    </w:p>
    <w:p w:rsidR="002F5C23" w:rsidRPr="00476053" w:rsidRDefault="002F5C23" w:rsidP="002F5C23">
      <w:pPr>
        <w:pStyle w:val="c1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Семейный кодекс Российской Федерации от 29.12.1995 N 223-</w:t>
      </w:r>
      <w:r w:rsidRPr="00476053">
        <w:rPr>
          <w:rStyle w:val="c0"/>
          <w:color w:val="000000"/>
          <w:sz w:val="28"/>
          <w:szCs w:val="28"/>
        </w:rPr>
        <w:t>ФЗ</w:t>
      </w:r>
      <w:r w:rsidR="00476053" w:rsidRPr="00476053">
        <w:rPr>
          <w:color w:val="2D2D2D"/>
          <w:spacing w:val="2"/>
          <w:sz w:val="28"/>
          <w:szCs w:val="28"/>
          <w:shd w:val="clear" w:color="auto" w:fill="FFFFFF"/>
        </w:rPr>
        <w:t xml:space="preserve"> (с изменениями на 13 июля 2015 года)</w:t>
      </w:r>
      <w:r w:rsidRPr="00476053">
        <w:rPr>
          <w:rStyle w:val="c0"/>
          <w:color w:val="000000"/>
          <w:sz w:val="28"/>
          <w:szCs w:val="28"/>
        </w:rPr>
        <w:t>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Кодекс Российской Федерации об административных правонарушениях от 30.12.2001 N 195-ФЗ;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Уголовный кодекс Российской Федерации от 13.06.1996 N 63-ФЗ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Федеральный закон от 24.06.1999 N 120-ФЗ</w:t>
      </w:r>
      <w:r w:rsidR="000A71EE" w:rsidRPr="000A71EE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="000A71EE" w:rsidRPr="000A71EE">
        <w:rPr>
          <w:color w:val="2D2D2D"/>
          <w:spacing w:val="2"/>
          <w:sz w:val="28"/>
          <w:szCs w:val="28"/>
          <w:shd w:val="clear" w:color="auto" w:fill="FFFFFF"/>
        </w:rPr>
        <w:t>(с изменениями на 13 июля 2015 года)</w:t>
      </w:r>
      <w:r>
        <w:rPr>
          <w:rStyle w:val="c0"/>
          <w:color w:val="000000"/>
          <w:sz w:val="28"/>
          <w:szCs w:val="28"/>
        </w:rPr>
        <w:t xml:space="preserve"> «Об основах системы профилактики безнадзорности и правонарушений несовершеннолетних»;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1.3. Постановка </w:t>
      </w:r>
      <w:proofErr w:type="gramStart"/>
      <w:r>
        <w:rPr>
          <w:rStyle w:val="c0"/>
          <w:color w:val="000000"/>
          <w:sz w:val="28"/>
          <w:szCs w:val="28"/>
        </w:rPr>
        <w:t>обучающихся</w:t>
      </w:r>
      <w:proofErr w:type="gramEnd"/>
      <w:r>
        <w:rPr>
          <w:rStyle w:val="c0"/>
          <w:color w:val="000000"/>
          <w:sz w:val="28"/>
          <w:szCs w:val="28"/>
        </w:rPr>
        <w:t xml:space="preserve">, находящихся в социально опасном положении,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 носит профилактический характер.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1.4. Целью учёта является проведение социально – профилактической, индивидуально – коррекционной работы, направленной на оказание социально – педагогической помощи </w:t>
      </w:r>
      <w:proofErr w:type="spellStart"/>
      <w:r>
        <w:rPr>
          <w:rStyle w:val="c0"/>
          <w:color w:val="000000"/>
          <w:sz w:val="28"/>
          <w:szCs w:val="28"/>
        </w:rPr>
        <w:t>обучащимся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1.5. Индивидуальная профилактическая работа в отношении несовершеннолетних может проводиться в случае необходимости предупреждения правонарушений либо для оказания социальной помощи и (или) реабилитации несовершеннолетних с согласия руководителя органа или учреждения системы профилактики безнадзорности и правонарушений несовершеннолетних.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1.6. В соответствии с п.1. ст. 5 Федерального Закона N 120-ФЗ, индивидуальная профилактическая работа проводится в отношении следующих категорий лиц: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1) безнадзорных или беспризорных;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2) </w:t>
      </w:r>
      <w:proofErr w:type="gramStart"/>
      <w:r>
        <w:rPr>
          <w:rStyle w:val="c0"/>
          <w:color w:val="000000"/>
          <w:sz w:val="28"/>
          <w:szCs w:val="28"/>
        </w:rPr>
        <w:t>занимающихся</w:t>
      </w:r>
      <w:proofErr w:type="gramEnd"/>
      <w:r>
        <w:rPr>
          <w:rStyle w:val="c0"/>
          <w:color w:val="000000"/>
          <w:sz w:val="28"/>
          <w:szCs w:val="28"/>
        </w:rPr>
        <w:t xml:space="preserve"> бродяжничеством или попрошайничеством;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 xml:space="preserve">3) </w:t>
      </w:r>
      <w:proofErr w:type="gramStart"/>
      <w:r>
        <w:rPr>
          <w:rStyle w:val="c0"/>
          <w:color w:val="000000"/>
          <w:sz w:val="28"/>
          <w:szCs w:val="28"/>
        </w:rPr>
        <w:t>употребляющих</w:t>
      </w:r>
      <w:proofErr w:type="gramEnd"/>
      <w:r>
        <w:rPr>
          <w:rStyle w:val="c0"/>
          <w:color w:val="000000"/>
          <w:sz w:val="28"/>
          <w:szCs w:val="28"/>
        </w:rPr>
        <w:t xml:space="preserve"> наркотические средства или психотропные вещества без назначения врача либо употребляющих одурманивающие вещества, алкогольную и спиртосодержащую продукцию, пиво и напитки, изготавливаемые на его основе;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4) </w:t>
      </w:r>
      <w:proofErr w:type="gramStart"/>
      <w:r>
        <w:rPr>
          <w:rStyle w:val="c0"/>
          <w:color w:val="000000"/>
          <w:sz w:val="28"/>
          <w:szCs w:val="28"/>
        </w:rPr>
        <w:t>совершивших</w:t>
      </w:r>
      <w:proofErr w:type="gramEnd"/>
      <w:r>
        <w:rPr>
          <w:rStyle w:val="c0"/>
          <w:color w:val="000000"/>
          <w:sz w:val="28"/>
          <w:szCs w:val="28"/>
        </w:rPr>
        <w:t xml:space="preserve"> правонарушение, повлекшее применение меры административного взыскания;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5) </w:t>
      </w:r>
      <w:proofErr w:type="gramStart"/>
      <w:r>
        <w:rPr>
          <w:rStyle w:val="c0"/>
          <w:color w:val="000000"/>
          <w:sz w:val="28"/>
          <w:szCs w:val="28"/>
        </w:rPr>
        <w:t>совершивших</w:t>
      </w:r>
      <w:proofErr w:type="gramEnd"/>
      <w:r>
        <w:rPr>
          <w:rStyle w:val="c0"/>
          <w:color w:val="000000"/>
          <w:sz w:val="28"/>
          <w:szCs w:val="28"/>
        </w:rPr>
        <w:t xml:space="preserve"> правонарушение до достижения возраста, с которого наступает административная ответственность;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6) совершивших общественно опасное деяние и не подлежащих уголовной ответственности в связи с </w:t>
      </w:r>
      <w:proofErr w:type="gramStart"/>
      <w:r>
        <w:rPr>
          <w:rStyle w:val="c0"/>
          <w:color w:val="000000"/>
          <w:sz w:val="28"/>
          <w:szCs w:val="28"/>
        </w:rPr>
        <w:t>не достижением</w:t>
      </w:r>
      <w:proofErr w:type="gramEnd"/>
      <w:r>
        <w:rPr>
          <w:rStyle w:val="c0"/>
          <w:color w:val="000000"/>
          <w:sz w:val="28"/>
          <w:szCs w:val="28"/>
        </w:rPr>
        <w:t xml:space="preserve"> возраста, с которого наступает уголовная ответственность, или вследствие отставания в психическом развитии, не связанного с психическим расстройством;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7) обвиняемых или подозреваемых в совершении преступлений, в отношении которых избраны меры пресечения, не связанные с заключением под стражу;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8) иные категории учащихся, указанные в ст. 5 Федерального Закона N 120-ФЗ.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2. Постановка на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 xml:space="preserve"> учёт.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2.1.Постановка </w:t>
      </w:r>
      <w:proofErr w:type="gramStart"/>
      <w:r>
        <w:rPr>
          <w:rStyle w:val="c0"/>
          <w:color w:val="000000"/>
          <w:sz w:val="28"/>
          <w:szCs w:val="28"/>
        </w:rPr>
        <w:t>обучающихся</w:t>
      </w:r>
      <w:proofErr w:type="gramEnd"/>
      <w:r>
        <w:rPr>
          <w:rStyle w:val="c0"/>
          <w:color w:val="000000"/>
          <w:sz w:val="28"/>
          <w:szCs w:val="28"/>
        </w:rPr>
        <w:t xml:space="preserve">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 осуществляется по основаниям, указанным в ст. 5 Федерального Закона N 120-ФЗ, или по совместному представлению заместителя директора по воспитательной работе, социального педагога и классного руководителя  с учетом решения Совета профилактики образовательного учреждения.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В представлении должны быть указаны объективные причины постановки </w:t>
      </w:r>
      <w:proofErr w:type="gramStart"/>
      <w:r>
        <w:rPr>
          <w:rStyle w:val="c0"/>
          <w:color w:val="000000"/>
          <w:sz w:val="28"/>
          <w:szCs w:val="28"/>
        </w:rPr>
        <w:t>обучающегося</w:t>
      </w:r>
      <w:proofErr w:type="gramEnd"/>
      <w:r>
        <w:rPr>
          <w:rStyle w:val="c0"/>
          <w:color w:val="000000"/>
          <w:sz w:val="28"/>
          <w:szCs w:val="28"/>
        </w:rPr>
        <w:t xml:space="preserve">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учет, содержание работы проведенной классным руководителем.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2.2.На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 ставятся</w:t>
      </w:r>
      <w:r>
        <w:rPr>
          <w:rStyle w:val="c0"/>
          <w:b/>
          <w:bCs/>
          <w:color w:val="000000"/>
          <w:sz w:val="28"/>
          <w:szCs w:val="28"/>
        </w:rPr>
        <w:t> </w:t>
      </w:r>
      <w:proofErr w:type="gramStart"/>
      <w:r>
        <w:rPr>
          <w:rStyle w:val="c0"/>
          <w:color w:val="000000"/>
          <w:sz w:val="28"/>
          <w:szCs w:val="28"/>
        </w:rPr>
        <w:t>обучающиеся</w:t>
      </w:r>
      <w:proofErr w:type="gramEnd"/>
      <w:r>
        <w:rPr>
          <w:rStyle w:val="c0"/>
          <w:color w:val="000000"/>
          <w:sz w:val="28"/>
          <w:szCs w:val="28"/>
        </w:rPr>
        <w:t>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не посещающие или систематически пропускающие без уважительных причин учебные занятия в школе;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gramStart"/>
      <w:r>
        <w:rPr>
          <w:rStyle w:val="c0"/>
          <w:color w:val="000000"/>
          <w:sz w:val="28"/>
          <w:szCs w:val="28"/>
        </w:rPr>
        <w:t>занимающиеся</w:t>
      </w:r>
      <w:proofErr w:type="gramEnd"/>
      <w:r>
        <w:rPr>
          <w:rStyle w:val="c0"/>
          <w:color w:val="000000"/>
          <w:sz w:val="28"/>
          <w:szCs w:val="28"/>
        </w:rPr>
        <w:t xml:space="preserve"> бродяжничеством или попрошайничеством;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совершившие противоправные действия и неоднократно нарушившие Устав школы и Правила поведения обучающегося;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  <w:sz w:val="28"/>
          <w:szCs w:val="28"/>
        </w:rPr>
        <w:t>- обучающиеся, не освоившие образовательной программы учебного года и имеющие академическую задолженность по двум и более предметам,  или условно переведенные в следующий класс и не ликвидировавшие академической задолженности по одному предмету;</w:t>
      </w:r>
      <w:proofErr w:type="gramEnd"/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причисляющие себя к неформальным объединениям и организациям антиобщественной направленности;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состоящие на учете в отделении профилактики правонарушений несовершеннолетних ОВД и комиссии по делам несовершеннолетних и защите их прав;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иные категории учащихся, указанные в ст. 5 Федерального Закона N 120-ФЗ.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3. Основания проведения индивидуальной профилактической работы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3.1. В соответствии со ст. 6 Федерального Закона N 120-ФЗ «Об основах системы профилактики безнадзорности и правонарушений </w:t>
      </w:r>
      <w:r>
        <w:rPr>
          <w:rStyle w:val="c0"/>
          <w:color w:val="000000"/>
          <w:sz w:val="28"/>
          <w:szCs w:val="28"/>
        </w:rPr>
        <w:lastRenderedPageBreak/>
        <w:t>несовершеннолетних» основаниями проведения индивидуальной профилактической работы в отношении несовершеннолетних, их родителей или иных законных представителей являются обстоятельства, предусмотренные ст. 5 Федерального Закона N 120-ФЗ, если они зафиксированы в следующих документах: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1) заявление несовершеннолетнего либо его родителей или иных законных представителей об оказании им помощи по вопросам, входящим в компетенцию органов и учреждений системы профилактики безнадзорности и правонарушений несовершеннолетних;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2) приговор, определение или постановление суда;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3) постановление комиссии по делам несовершеннолетних и защите их прав, прокурора, следователя, органа дознания или начальника органа внутренних дел;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4) Решение суда о помещении несовершеннолетнего в учреждения системы профилактики безнадзорности и правонарушений несовершеннолетних;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5) заключение, утвержденное руководителем органа или учреждения системы профилактики безнадзорности и правонарушений несовершеннолетних, по результатам проведенной проверки жалоб, заявлений или других сообщений.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4. Работа с учащимися, состоящими на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внутришкольном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 xml:space="preserve"> учёте.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4.1. На каждого обучающегося, поставленного на </w:t>
      </w:r>
      <w:proofErr w:type="spellStart"/>
      <w:r>
        <w:rPr>
          <w:rStyle w:val="c0"/>
          <w:color w:val="000000"/>
          <w:sz w:val="28"/>
          <w:szCs w:val="28"/>
        </w:rPr>
        <w:t>внутришкольный</w:t>
      </w:r>
      <w:proofErr w:type="spellEnd"/>
      <w:r>
        <w:rPr>
          <w:rStyle w:val="c0"/>
          <w:color w:val="000000"/>
          <w:sz w:val="28"/>
          <w:szCs w:val="28"/>
        </w:rPr>
        <w:t xml:space="preserve"> учет, заместителем директора по воспитательной работе и классным руководителем: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составляется социально-педагогическая характеристика на учащегося;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оформляется информационная карточка несовершеннолетнего, находящегося в социально опасном положении;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оформляется учетная карта несовершеннолетнего, находящегося в социально опасном положении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4.2. Совместно со специалистами и педагогами образовательного учреждения и с участием </w:t>
      </w:r>
      <w:proofErr w:type="gramStart"/>
      <w:r>
        <w:rPr>
          <w:rStyle w:val="c0"/>
          <w:color w:val="000000"/>
          <w:sz w:val="28"/>
          <w:szCs w:val="28"/>
        </w:rPr>
        <w:t>специалистов органов системы профилактики безнадзорности</w:t>
      </w:r>
      <w:proofErr w:type="gramEnd"/>
      <w:r>
        <w:rPr>
          <w:rStyle w:val="c0"/>
          <w:color w:val="000000"/>
          <w:sz w:val="28"/>
          <w:szCs w:val="28"/>
        </w:rPr>
        <w:t xml:space="preserve"> и правонарушений несовершеннолетних составляется индивидуальная программа педагогической и социально-педагогической помощи, психологического сопровождения обучающегося, находящегося в социально опасном положении, которая утверждается директором образовательного учреждения.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4.3. Индивидуальная профилактическая работа в отношении несовершеннолетних, осуществляется путем реализации индивидуальных программ реабилитации и адаптации несовершеннолетних, находящихся в социально опасном положении.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5. Снятие с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 xml:space="preserve"> контроля.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5.1. </w:t>
      </w:r>
      <w:proofErr w:type="gramStart"/>
      <w:r>
        <w:rPr>
          <w:rStyle w:val="c0"/>
          <w:color w:val="000000"/>
          <w:sz w:val="28"/>
          <w:szCs w:val="28"/>
        </w:rPr>
        <w:t xml:space="preserve">Снятие с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 обучающихся, находящихся в социально опасном положении, осуществляется по решению Совета профилактики образовательного учреждения на основании совместного представления заместителя директора по воспитательной работе, социального педагога и классного руководителя, а также с учетом </w:t>
      </w:r>
      <w:r>
        <w:rPr>
          <w:rStyle w:val="c0"/>
          <w:color w:val="000000"/>
          <w:sz w:val="28"/>
          <w:szCs w:val="28"/>
        </w:rPr>
        <w:lastRenderedPageBreak/>
        <w:t>соответствующей информации из органов или учреждений системы профилактики безнадзорности и правонарушений несовершеннолетних о позитивных изменениях обстоятельств жизни обучающегося.</w:t>
      </w:r>
      <w:proofErr w:type="gramEnd"/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5.2. С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 снимаются </w:t>
      </w:r>
      <w:proofErr w:type="gramStart"/>
      <w:r>
        <w:rPr>
          <w:rStyle w:val="c0"/>
          <w:color w:val="000000"/>
          <w:sz w:val="28"/>
          <w:szCs w:val="28"/>
        </w:rPr>
        <w:t>обучающиеся</w:t>
      </w:r>
      <w:proofErr w:type="gramEnd"/>
      <w:r>
        <w:rPr>
          <w:rStyle w:val="c0"/>
          <w:color w:val="000000"/>
          <w:sz w:val="28"/>
          <w:szCs w:val="28"/>
        </w:rPr>
        <w:t>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gramStart"/>
      <w:r>
        <w:rPr>
          <w:rStyle w:val="c0"/>
          <w:color w:val="000000"/>
          <w:sz w:val="28"/>
          <w:szCs w:val="28"/>
        </w:rPr>
        <w:t>окончившие</w:t>
      </w:r>
      <w:proofErr w:type="gramEnd"/>
      <w:r>
        <w:rPr>
          <w:rStyle w:val="c0"/>
          <w:color w:val="000000"/>
          <w:sz w:val="28"/>
          <w:szCs w:val="28"/>
        </w:rPr>
        <w:t xml:space="preserve"> образовательное учреждение;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gramStart"/>
      <w:r>
        <w:rPr>
          <w:rStyle w:val="c0"/>
          <w:color w:val="000000"/>
          <w:sz w:val="28"/>
          <w:szCs w:val="28"/>
        </w:rPr>
        <w:t>сменившие</w:t>
      </w:r>
      <w:proofErr w:type="gramEnd"/>
      <w:r>
        <w:rPr>
          <w:rStyle w:val="c0"/>
          <w:color w:val="000000"/>
          <w:sz w:val="28"/>
          <w:szCs w:val="28"/>
        </w:rPr>
        <w:t xml:space="preserve"> место жительство или перешедшие в другое образовательное учреждение;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gramStart"/>
      <w:r>
        <w:rPr>
          <w:rStyle w:val="c0"/>
          <w:color w:val="000000"/>
          <w:sz w:val="28"/>
          <w:szCs w:val="28"/>
        </w:rPr>
        <w:t>направленные</w:t>
      </w:r>
      <w:proofErr w:type="gramEnd"/>
      <w:r>
        <w:rPr>
          <w:rStyle w:val="c0"/>
          <w:color w:val="000000"/>
          <w:sz w:val="28"/>
          <w:szCs w:val="28"/>
        </w:rPr>
        <w:t xml:space="preserve"> в специальное учебно-воспитательное учреждение, а также по другим объективным причинам.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показавшие позитивные изменения в поведении.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6. Права лиц, в отношении которых проводится </w:t>
      </w:r>
      <w:proofErr w:type="gramStart"/>
      <w:r>
        <w:rPr>
          <w:rStyle w:val="c0"/>
          <w:b/>
          <w:bCs/>
          <w:color w:val="000000"/>
          <w:sz w:val="28"/>
          <w:szCs w:val="28"/>
        </w:rPr>
        <w:t>индивидуальная</w:t>
      </w:r>
      <w:proofErr w:type="gramEnd"/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профилактическая работа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6.1. Несовершеннолетним, их родителям или иным законным представителям, в отношении которых проводится индивидуальная профилактическая работа, обеспечиваются права и свободы, гарантированные Конституцией Российской Федерации, Конвенцией ООН о правах ребенка, международными договорами Российской Федерации, иными нормативными правовыми актами Российской Федерации, законами и нормативными правовыми актами субъектов Российской Федерации.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7. Ответственность и контроль ведения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 xml:space="preserve"> учета </w:t>
      </w:r>
      <w:proofErr w:type="gramStart"/>
      <w:r>
        <w:rPr>
          <w:rStyle w:val="c0"/>
          <w:b/>
          <w:bCs/>
          <w:color w:val="000000"/>
          <w:sz w:val="28"/>
          <w:szCs w:val="28"/>
        </w:rPr>
        <w:t>обучающихся</w:t>
      </w:r>
      <w:proofErr w:type="gramEnd"/>
      <w:r>
        <w:rPr>
          <w:rStyle w:val="c0"/>
          <w:b/>
          <w:bCs/>
          <w:color w:val="000000"/>
          <w:sz w:val="28"/>
          <w:szCs w:val="28"/>
        </w:rPr>
        <w:t>, находящихся в социально опасном положении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7.1. Ответственность за организацию ведения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учета, оформление соответствующей документации, а также за взаимодействие с другими органами и учреждениями системы профилактики безнадзорности и правонарушений несовершеннолетних возлагается приказом директора образовательного учреждения на заместителя директора по воспитательной работе, социального педагога и классного руководителя.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8. Функциональные обязанности работников образовательных учреждений по профилактике безнадзорности и правонарушений несовершеннолетних: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8.1. Заместитель директора по воспитательной работе: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оказывает организационно-методическую помощь социальному педагогу и классным руководителям в ведении документации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анализирует условия и причины негативных проявлений в среде обучающихся и определяет меры по их устранению;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консультирует обучающихся и их родителей по актуальным вопросам воспитания, принимает участие в разрешении конфликтных ситуаций;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готовит соответствующую информацию о деятельности образовательного учреждения по профилактике безнадзорности, правонарушений и преступлений обучающихся;</w:t>
      </w:r>
    </w:p>
    <w:p w:rsidR="00A00831" w:rsidRDefault="002F5C23" w:rsidP="002F5C23">
      <w:pPr>
        <w:pStyle w:val="c1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представляет информацию о состоянии работы в образовательном учреждении с обучающимися и семьями, оказавшимися в социально опасном положении в случае рассмотрения материалов на заседании ПДН</w:t>
      </w:r>
      <w:proofErr w:type="gramStart"/>
      <w:r>
        <w:rPr>
          <w:rStyle w:val="c0"/>
          <w:color w:val="000000"/>
          <w:sz w:val="28"/>
          <w:szCs w:val="28"/>
        </w:rPr>
        <w:t xml:space="preserve"> </w:t>
      </w:r>
      <w:r w:rsidR="00A00831">
        <w:rPr>
          <w:rStyle w:val="c0"/>
          <w:color w:val="000000"/>
          <w:sz w:val="28"/>
          <w:szCs w:val="28"/>
        </w:rPr>
        <w:t>;</w:t>
      </w:r>
      <w:proofErr w:type="gramEnd"/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 xml:space="preserve">- отвечает за организацию ведения и оформление документации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учета, за взаимодействие с другими органами и учреждениями системы профилактики безнадзорности и правонарушений несовершеннолетних.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отвечает за ведение документации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учета.</w:t>
      </w:r>
    </w:p>
    <w:p w:rsidR="002F5C23" w:rsidRDefault="00A00831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8.2</w:t>
      </w:r>
      <w:r w:rsidR="002F5C23">
        <w:rPr>
          <w:rStyle w:val="c0"/>
          <w:b/>
          <w:bCs/>
          <w:color w:val="000000"/>
          <w:sz w:val="28"/>
          <w:szCs w:val="28"/>
        </w:rPr>
        <w:t>. Классный руководитель: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обеспечивает связь образовательного учреждения с семьей;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устанавливает контакты с родителями (иными законными представителями) </w:t>
      </w:r>
      <w:proofErr w:type="gramStart"/>
      <w:r>
        <w:rPr>
          <w:rStyle w:val="c0"/>
          <w:color w:val="000000"/>
          <w:sz w:val="28"/>
          <w:szCs w:val="28"/>
        </w:rPr>
        <w:t>обучающихся</w:t>
      </w:r>
      <w:proofErr w:type="gramEnd"/>
      <w:r>
        <w:rPr>
          <w:rStyle w:val="c0"/>
          <w:color w:val="000000"/>
          <w:sz w:val="28"/>
          <w:szCs w:val="28"/>
        </w:rPr>
        <w:t>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консультирует родителей (иных законных представителей) по вопросам воспитания и обучения детей (лично, через специалистов общеобразовательного учреждения);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организует в классе образовательно-воспитательное пространство, оптимальное для развития положительного потенциала каждого обучающегося;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изучает индивидуальные особенности обучающихся и динамику их развития;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изучает и анализирует степень удовлетворенности участников образовательного процесса жизнедеятельностью классного коллектива, образовательного учреждения;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контролирует посещаемость учебных занятий и успеваемость каждого обучающегося;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анализирует условия и причины негативных проявлений в среде обучающихся класса и определяет меры по педагогической помощи и поддержке детей;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анализирует условия и причины возникновения социально опасного положения семей и определяет меры по педагогической помощи и поддержке семей данной категории;</w:t>
      </w:r>
    </w:p>
    <w:p w:rsidR="002F5C23" w:rsidRDefault="002F5C23" w:rsidP="002F5C23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отвечает за ведение документации </w:t>
      </w:r>
      <w:proofErr w:type="spellStart"/>
      <w:r>
        <w:rPr>
          <w:rStyle w:val="c0"/>
          <w:color w:val="000000"/>
          <w:sz w:val="28"/>
          <w:szCs w:val="28"/>
        </w:rPr>
        <w:t>внутришкольного</w:t>
      </w:r>
      <w:proofErr w:type="spellEnd"/>
      <w:r>
        <w:rPr>
          <w:rStyle w:val="c0"/>
          <w:color w:val="000000"/>
          <w:sz w:val="28"/>
          <w:szCs w:val="28"/>
        </w:rPr>
        <w:t xml:space="preserve"> учета.</w:t>
      </w:r>
    </w:p>
    <w:p w:rsidR="00D351F4" w:rsidRPr="005067BA" w:rsidRDefault="00D351F4">
      <w:pPr>
        <w:rPr>
          <w:b/>
          <w:sz w:val="40"/>
          <w:szCs w:val="40"/>
        </w:rPr>
      </w:pPr>
    </w:p>
    <w:sectPr w:rsidR="00D351F4" w:rsidRPr="00506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421EF"/>
    <w:multiLevelType w:val="multilevel"/>
    <w:tmpl w:val="25B882B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1D"/>
    <w:rsid w:val="00002A1D"/>
    <w:rsid w:val="000A71EE"/>
    <w:rsid w:val="002F5C23"/>
    <w:rsid w:val="003A3324"/>
    <w:rsid w:val="003E7E18"/>
    <w:rsid w:val="00476053"/>
    <w:rsid w:val="005067BA"/>
    <w:rsid w:val="007A3D11"/>
    <w:rsid w:val="00A00831"/>
    <w:rsid w:val="00D351F4"/>
    <w:rsid w:val="00F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2F5C23"/>
    <w:pPr>
      <w:spacing w:before="100" w:beforeAutospacing="1" w:after="100" w:afterAutospacing="1"/>
    </w:pPr>
  </w:style>
  <w:style w:type="character" w:customStyle="1" w:styleId="c0">
    <w:name w:val="c0"/>
    <w:basedOn w:val="a0"/>
    <w:rsid w:val="002F5C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2F5C23"/>
    <w:pPr>
      <w:spacing w:before="100" w:beforeAutospacing="1" w:after="100" w:afterAutospacing="1"/>
    </w:pPr>
  </w:style>
  <w:style w:type="character" w:customStyle="1" w:styleId="c0">
    <w:name w:val="c0"/>
    <w:basedOn w:val="a0"/>
    <w:rsid w:val="002F5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6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1706</Words>
  <Characters>9725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5</cp:revision>
  <dcterms:created xsi:type="dcterms:W3CDTF">2015-10-14T04:22:00Z</dcterms:created>
  <dcterms:modified xsi:type="dcterms:W3CDTF">2015-10-15T06:55:00Z</dcterms:modified>
</cp:coreProperties>
</file>